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8BF78" w14:textId="4729387C" w:rsidR="00713C21" w:rsidRPr="00713C21" w:rsidRDefault="00713C21" w:rsidP="00713C21">
      <w:pPr>
        <w:rPr>
          <w:sz w:val="24"/>
          <w:szCs w:val="24"/>
        </w:rPr>
      </w:pPr>
    </w:p>
    <w:p w14:paraId="2AC5517E" w14:textId="3C783538" w:rsidR="00033CE3" w:rsidRDefault="00713C21" w:rsidP="00033CE3">
      <w:pPr>
        <w:spacing w:after="0" w:line="240" w:lineRule="auto"/>
        <w:jc w:val="center"/>
        <w:rPr>
          <w:b/>
          <w:bCs/>
          <w:sz w:val="36"/>
          <w:szCs w:val="36"/>
        </w:rPr>
      </w:pPr>
      <w:r w:rsidRPr="00713C21">
        <w:rPr>
          <w:sz w:val="24"/>
          <w:szCs w:val="24"/>
        </w:rPr>
        <w:br/>
      </w:r>
      <w:r w:rsidR="00033CE3" w:rsidRPr="002F718B">
        <w:rPr>
          <w:b/>
          <w:bCs/>
          <w:sz w:val="36"/>
          <w:szCs w:val="36"/>
        </w:rPr>
        <w:t>Titus Women’s Discipleship Summit</w:t>
      </w:r>
    </w:p>
    <w:p w14:paraId="6ED42BAF" w14:textId="77777777" w:rsidR="00033CE3" w:rsidRPr="00F87021" w:rsidRDefault="00033CE3" w:rsidP="00033CE3">
      <w:pPr>
        <w:spacing w:after="0" w:line="240" w:lineRule="auto"/>
        <w:jc w:val="center"/>
        <w:rPr>
          <w:b/>
          <w:bCs/>
          <w:sz w:val="32"/>
          <w:szCs w:val="32"/>
        </w:rPr>
      </w:pPr>
      <w:r>
        <w:rPr>
          <w:b/>
          <w:bCs/>
          <w:sz w:val="32"/>
          <w:szCs w:val="32"/>
        </w:rPr>
        <w:t>4</w:t>
      </w:r>
      <w:r w:rsidRPr="00F87021">
        <w:rPr>
          <w:b/>
          <w:bCs/>
          <w:sz w:val="32"/>
          <w:szCs w:val="32"/>
        </w:rPr>
        <w:t xml:space="preserve">0 Days </w:t>
      </w:r>
      <w:r>
        <w:rPr>
          <w:b/>
          <w:bCs/>
          <w:sz w:val="32"/>
          <w:szCs w:val="32"/>
        </w:rPr>
        <w:t xml:space="preserve">of </w:t>
      </w:r>
      <w:r w:rsidRPr="00F87021">
        <w:rPr>
          <w:b/>
          <w:bCs/>
          <w:sz w:val="32"/>
          <w:szCs w:val="32"/>
        </w:rPr>
        <w:t xml:space="preserve">Devotions </w:t>
      </w:r>
    </w:p>
    <w:p w14:paraId="5C9CBB67" w14:textId="77777777" w:rsidR="00033CE3" w:rsidRPr="00FB1F92" w:rsidRDefault="00033CE3" w:rsidP="00033CE3">
      <w:pPr>
        <w:spacing w:after="0"/>
        <w:jc w:val="center"/>
        <w:rPr>
          <w:b/>
          <w:bCs/>
          <w:sz w:val="28"/>
          <w:szCs w:val="28"/>
        </w:rPr>
      </w:pPr>
      <w:r w:rsidRPr="002F718B">
        <w:rPr>
          <w:b/>
          <w:bCs/>
          <w:i/>
          <w:iCs/>
          <w:sz w:val="28"/>
          <w:szCs w:val="28"/>
        </w:rPr>
        <w:t>“Abide in Me and I in You</w:t>
      </w:r>
      <w:r>
        <w:rPr>
          <w:b/>
          <w:bCs/>
          <w:i/>
          <w:iCs/>
          <w:sz w:val="28"/>
          <w:szCs w:val="28"/>
        </w:rPr>
        <w:t xml:space="preserve"> </w:t>
      </w:r>
      <w:r w:rsidRPr="002F718B">
        <w:rPr>
          <w:b/>
          <w:bCs/>
          <w:i/>
          <w:iCs/>
          <w:sz w:val="28"/>
          <w:szCs w:val="28"/>
        </w:rPr>
        <w:t>...</w:t>
      </w:r>
      <w:r>
        <w:rPr>
          <w:b/>
          <w:bCs/>
          <w:i/>
          <w:iCs/>
          <w:sz w:val="28"/>
          <w:szCs w:val="28"/>
        </w:rPr>
        <w:t xml:space="preserve"> </w:t>
      </w:r>
      <w:r w:rsidRPr="002F718B">
        <w:rPr>
          <w:b/>
          <w:bCs/>
          <w:i/>
          <w:iCs/>
          <w:sz w:val="28"/>
          <w:szCs w:val="28"/>
        </w:rPr>
        <w:t>the Key John 15:4</w:t>
      </w:r>
      <w:r w:rsidRPr="002F718B">
        <w:rPr>
          <w:b/>
          <w:bCs/>
          <w:sz w:val="28"/>
          <w:szCs w:val="28"/>
        </w:rPr>
        <w:t>.”</w:t>
      </w:r>
    </w:p>
    <w:p w14:paraId="03CE4EBD" w14:textId="77777777" w:rsidR="00033CE3" w:rsidRPr="000A7A6E" w:rsidRDefault="00033CE3" w:rsidP="00033CE3">
      <w:pPr>
        <w:spacing w:after="0" w:line="240" w:lineRule="auto"/>
        <w:rPr>
          <w:sz w:val="24"/>
          <w:szCs w:val="24"/>
        </w:rPr>
      </w:pPr>
      <w:r w:rsidRPr="00943551">
        <w:rPr>
          <w:sz w:val="24"/>
          <w:szCs w:val="24"/>
        </w:rPr>
        <w:t>Day</w:t>
      </w:r>
      <w:r>
        <w:rPr>
          <w:sz w:val="24"/>
          <w:szCs w:val="24"/>
        </w:rPr>
        <w:t xml:space="preserve"> 36</w:t>
      </w:r>
    </w:p>
    <w:p w14:paraId="1CAF66DA" w14:textId="77777777" w:rsidR="00033CE3" w:rsidRPr="000A7A6E" w:rsidRDefault="00033CE3" w:rsidP="00033CE3">
      <w:pPr>
        <w:spacing w:after="200" w:line="240" w:lineRule="auto"/>
        <w:rPr>
          <w:sz w:val="24"/>
          <w:szCs w:val="24"/>
        </w:rPr>
      </w:pPr>
      <w:r w:rsidRPr="000A7A6E">
        <w:rPr>
          <w:i/>
          <w:sz w:val="24"/>
          <w:szCs w:val="24"/>
        </w:rPr>
        <w:t xml:space="preserve">“Abba, Father,” he cried out, “everything is possible for you. Please take this cup of suffering away from me. Yet I want your will to be done, not mine.”  </w:t>
      </w:r>
      <w:r w:rsidRPr="000A7A6E">
        <w:rPr>
          <w:sz w:val="24"/>
          <w:szCs w:val="24"/>
        </w:rPr>
        <w:t xml:space="preserve">Mark 14:36 </w:t>
      </w:r>
      <w:r w:rsidRPr="000A7A6E">
        <w:t>(NLT) Read Mark 14:32-42</w:t>
      </w:r>
    </w:p>
    <w:p w14:paraId="100989E5" w14:textId="77777777" w:rsidR="00033CE3" w:rsidRPr="000A7A6E" w:rsidRDefault="00033CE3" w:rsidP="00033CE3">
      <w:pPr>
        <w:spacing w:after="200" w:line="240" w:lineRule="auto"/>
        <w:rPr>
          <w:sz w:val="24"/>
          <w:szCs w:val="24"/>
        </w:rPr>
      </w:pPr>
      <w:r w:rsidRPr="000A7A6E">
        <w:rPr>
          <w:sz w:val="24"/>
          <w:szCs w:val="24"/>
        </w:rPr>
        <w:t>Jesus gives us an example of complete surrender to His Father at Gethsemane</w:t>
      </w:r>
      <w:r w:rsidRPr="000A7A6E">
        <w:rPr>
          <w:sz w:val="24"/>
          <w:szCs w:val="24"/>
          <w:vertAlign w:val="superscript"/>
        </w:rPr>
        <w:t>1</w:t>
      </w:r>
      <w:r w:rsidRPr="000A7A6E">
        <w:rPr>
          <w:sz w:val="24"/>
          <w:szCs w:val="24"/>
        </w:rPr>
        <w:t xml:space="preserve">.  Jesus told Peter, James, and John, </w:t>
      </w:r>
      <w:r w:rsidRPr="000A7A6E">
        <w:rPr>
          <w:i/>
          <w:sz w:val="24"/>
          <w:szCs w:val="24"/>
        </w:rPr>
        <w:t>“My soul is crushed with grief to the point of death.  Stay here and watch with me.”</w:t>
      </w:r>
      <w:r w:rsidRPr="000A7A6E">
        <w:rPr>
          <w:sz w:val="24"/>
          <w:szCs w:val="24"/>
        </w:rPr>
        <w:t xml:space="preserve">  Jesus went a short distance and fell to the ground and he prayed, </w:t>
      </w:r>
      <w:r w:rsidRPr="000A7A6E">
        <w:rPr>
          <w:i/>
          <w:sz w:val="24"/>
          <w:szCs w:val="24"/>
        </w:rPr>
        <w:t>“Abba, Father, everything is possible for you.  Please take this cup of suffering away from me.  Yet I want your will to be done, not mine.”</w:t>
      </w:r>
      <w:r w:rsidRPr="000A7A6E">
        <w:rPr>
          <w:sz w:val="24"/>
          <w:szCs w:val="24"/>
        </w:rPr>
        <w:t xml:space="preserve">  Jesus knew the physical pain He would suffer being crucified and the agony He would experience being separated from His Father taking upon Himself our sin, yet Jesus said, </w:t>
      </w:r>
      <w:r w:rsidRPr="000A7A6E">
        <w:rPr>
          <w:i/>
          <w:sz w:val="24"/>
          <w:szCs w:val="24"/>
        </w:rPr>
        <w:t>“I want your will to be done, not mine.”</w:t>
      </w:r>
    </w:p>
    <w:p w14:paraId="58FBE1B8" w14:textId="77777777" w:rsidR="00033CE3" w:rsidRPr="000A7A6E" w:rsidRDefault="00033CE3" w:rsidP="00033CE3">
      <w:pPr>
        <w:spacing w:after="200" w:line="240" w:lineRule="auto"/>
        <w:rPr>
          <w:b/>
          <w:bCs/>
          <w:sz w:val="24"/>
          <w:szCs w:val="24"/>
          <w:vertAlign w:val="superscript"/>
        </w:rPr>
      </w:pPr>
      <w:r w:rsidRPr="000A7A6E">
        <w:rPr>
          <w:sz w:val="24"/>
          <w:szCs w:val="24"/>
        </w:rPr>
        <w:t>Corrie Ten Boom first met Chris Lethbridge after he had a swimming accident and he had suffered a broken neck and was paralyzed from the neck down.  Ms. Ten Boom says, “One evening, we talked about his terrible experience, and that no matter how terrible it was, he needed to surrender it.  That night she heard Chris pray, ‘Lord, make me willing to be made willing to surrender my life and everything, even my paralysis, to you.’”  “The next morning, his face shone with peace and joy.”</w:t>
      </w:r>
      <w:r w:rsidRPr="000A7A6E">
        <w:rPr>
          <w:b/>
          <w:bCs/>
          <w:sz w:val="24"/>
          <w:szCs w:val="24"/>
          <w:vertAlign w:val="superscript"/>
        </w:rPr>
        <w:t>2</w:t>
      </w:r>
    </w:p>
    <w:p w14:paraId="520F2D47" w14:textId="77777777" w:rsidR="00033CE3" w:rsidRPr="000A7A6E" w:rsidRDefault="00033CE3" w:rsidP="00033CE3">
      <w:pPr>
        <w:spacing w:after="200" w:line="240" w:lineRule="auto"/>
        <w:rPr>
          <w:sz w:val="24"/>
          <w:szCs w:val="24"/>
        </w:rPr>
      </w:pPr>
      <w:r w:rsidRPr="000A7A6E">
        <w:rPr>
          <w:sz w:val="24"/>
          <w:szCs w:val="24"/>
        </w:rPr>
        <w:t xml:space="preserve">In 1874 Frances Ridley </w:t>
      </w:r>
      <w:proofErr w:type="spellStart"/>
      <w:r w:rsidRPr="000A7A6E">
        <w:rPr>
          <w:sz w:val="24"/>
          <w:szCs w:val="24"/>
        </w:rPr>
        <w:t>Havergal</w:t>
      </w:r>
      <w:proofErr w:type="spellEnd"/>
      <w:r w:rsidRPr="000A7A6E">
        <w:rPr>
          <w:sz w:val="24"/>
          <w:szCs w:val="24"/>
        </w:rPr>
        <w:t xml:space="preserve"> wrote a hymn called, </w:t>
      </w:r>
      <w:r w:rsidRPr="000A7A6E">
        <w:rPr>
          <w:sz w:val="24"/>
          <w:szCs w:val="24"/>
          <w:u w:val="single"/>
        </w:rPr>
        <w:t>Take My Life and Let It Be.</w:t>
      </w:r>
      <w:r w:rsidRPr="000A7A6E">
        <w:rPr>
          <w:sz w:val="24"/>
          <w:szCs w:val="24"/>
        </w:rPr>
        <w:t xml:space="preserve">  Written as a prayer, each line focuses on what it means to be fully surrendered to Jesus.  </w:t>
      </w:r>
    </w:p>
    <w:p w14:paraId="2B48EA0A" w14:textId="77777777" w:rsidR="00033CE3" w:rsidRPr="00357EDB" w:rsidRDefault="00033CE3" w:rsidP="00033CE3">
      <w:pPr>
        <w:spacing w:after="200" w:line="240" w:lineRule="auto"/>
        <w:rPr>
          <w:sz w:val="24"/>
          <w:szCs w:val="24"/>
        </w:rPr>
      </w:pPr>
      <w:r w:rsidRPr="000A7A6E">
        <w:rPr>
          <w:sz w:val="24"/>
          <w:szCs w:val="24"/>
        </w:rPr>
        <w:t xml:space="preserve">Living a surrendered life is not something we </w:t>
      </w:r>
      <w:r w:rsidRPr="00357EDB">
        <w:rPr>
          <w:sz w:val="24"/>
          <w:szCs w:val="24"/>
        </w:rPr>
        <w:t xml:space="preserve">can </w:t>
      </w:r>
      <w:r w:rsidRPr="000A7A6E">
        <w:rPr>
          <w:sz w:val="24"/>
          <w:szCs w:val="24"/>
        </w:rPr>
        <w:t>accomplish on our own, we need to be willing, and then the Holy Spirit makes it possible.</w:t>
      </w:r>
    </w:p>
    <w:p w14:paraId="27475508" w14:textId="77777777" w:rsidR="00033CE3" w:rsidRPr="00357EDB" w:rsidRDefault="00033CE3" w:rsidP="00033CE3">
      <w:pPr>
        <w:spacing w:after="200" w:line="240" w:lineRule="auto"/>
        <w:rPr>
          <w:sz w:val="24"/>
          <w:szCs w:val="24"/>
        </w:rPr>
      </w:pPr>
      <w:r w:rsidRPr="00357EDB">
        <w:rPr>
          <w:sz w:val="24"/>
          <w:szCs w:val="24"/>
        </w:rPr>
        <w:t>As we prepare our hearts for Good Friday and Easter Sunday, perhaps</w:t>
      </w:r>
      <w:r>
        <w:rPr>
          <w:sz w:val="24"/>
          <w:szCs w:val="24"/>
        </w:rPr>
        <w:t xml:space="preserve"> you would want to make this hymn your prayer.</w:t>
      </w:r>
    </w:p>
    <w:p w14:paraId="7695CDBF" w14:textId="77777777" w:rsidR="00033CE3" w:rsidRPr="00713C21" w:rsidRDefault="00033CE3" w:rsidP="00033CE3">
      <w:pPr>
        <w:rPr>
          <w:b/>
          <w:bCs/>
          <w:sz w:val="24"/>
          <w:szCs w:val="24"/>
          <w:u w:val="single"/>
        </w:rPr>
      </w:pPr>
      <w:r w:rsidRPr="00713C21">
        <w:rPr>
          <w:b/>
          <w:bCs/>
          <w:sz w:val="24"/>
          <w:szCs w:val="24"/>
          <w:u w:val="single"/>
        </w:rPr>
        <w:t>Take My Life and Let It Be</w:t>
      </w:r>
    </w:p>
    <w:p w14:paraId="6C032147" w14:textId="77777777" w:rsidR="00033CE3" w:rsidRPr="00713C21" w:rsidRDefault="00033CE3" w:rsidP="00033CE3">
      <w:pPr>
        <w:rPr>
          <w:sz w:val="24"/>
          <w:szCs w:val="24"/>
        </w:rPr>
      </w:pPr>
      <w:r w:rsidRPr="00713C21">
        <w:rPr>
          <w:sz w:val="24"/>
          <w:szCs w:val="24"/>
        </w:rPr>
        <w:t>Take my life, and let it be</w:t>
      </w:r>
      <w:r w:rsidRPr="00713C21">
        <w:rPr>
          <w:sz w:val="24"/>
          <w:szCs w:val="24"/>
        </w:rPr>
        <w:br/>
        <w:t>Consecrated, Lord, to Thee.</w:t>
      </w:r>
      <w:r w:rsidRPr="00713C21">
        <w:rPr>
          <w:sz w:val="24"/>
          <w:szCs w:val="24"/>
        </w:rPr>
        <w:br/>
        <w:t>Take my hands, and let them move</w:t>
      </w:r>
      <w:r w:rsidRPr="00713C21">
        <w:rPr>
          <w:sz w:val="24"/>
          <w:szCs w:val="24"/>
        </w:rPr>
        <w:br/>
        <w:t>At the impulse of Thy love.</w:t>
      </w:r>
      <w:r w:rsidRPr="00713C21">
        <w:rPr>
          <w:sz w:val="24"/>
          <w:szCs w:val="24"/>
        </w:rPr>
        <w:br/>
        <w:t>At the impulse of Thy love.</w:t>
      </w:r>
    </w:p>
    <w:p w14:paraId="4F209B9A" w14:textId="458B26E1" w:rsidR="00033CE3" w:rsidRPr="00713C21" w:rsidRDefault="00033CE3" w:rsidP="00033CE3">
      <w:pPr>
        <w:rPr>
          <w:sz w:val="24"/>
          <w:szCs w:val="24"/>
        </w:rPr>
      </w:pPr>
      <w:r w:rsidRPr="00713C21">
        <w:rPr>
          <w:sz w:val="24"/>
          <w:szCs w:val="24"/>
        </w:rPr>
        <w:t>Take my feet and let them be</w:t>
      </w:r>
      <w:r w:rsidRPr="00713C21">
        <w:rPr>
          <w:sz w:val="24"/>
          <w:szCs w:val="24"/>
        </w:rPr>
        <w:br/>
        <w:t>Swift and beautiful for Thee.</w:t>
      </w:r>
      <w:r w:rsidRPr="00713C21">
        <w:rPr>
          <w:sz w:val="24"/>
          <w:szCs w:val="24"/>
        </w:rPr>
        <w:br/>
        <w:t>Take my voice, and let me sing</w:t>
      </w:r>
      <w:r w:rsidRPr="00713C21">
        <w:rPr>
          <w:sz w:val="24"/>
          <w:szCs w:val="24"/>
        </w:rPr>
        <w:br/>
        <w:t>Always, only, for my King.</w:t>
      </w:r>
      <w:r w:rsidRPr="00713C21">
        <w:rPr>
          <w:sz w:val="24"/>
          <w:szCs w:val="24"/>
        </w:rPr>
        <w:br/>
        <w:t>Always, only, for my King.</w:t>
      </w:r>
    </w:p>
    <w:p w14:paraId="30FE31B2" w14:textId="11E5B955" w:rsidR="00033CE3" w:rsidRPr="00713C21" w:rsidRDefault="00033CE3" w:rsidP="00033CE3">
      <w:pPr>
        <w:rPr>
          <w:sz w:val="24"/>
          <w:szCs w:val="24"/>
        </w:rPr>
      </w:pPr>
      <w:r w:rsidRPr="00713C21">
        <w:rPr>
          <w:sz w:val="24"/>
          <w:szCs w:val="24"/>
        </w:rPr>
        <w:t>Take my lips and let them be</w:t>
      </w:r>
      <w:r w:rsidRPr="00713C21">
        <w:rPr>
          <w:sz w:val="24"/>
          <w:szCs w:val="24"/>
        </w:rPr>
        <w:br/>
        <w:t>Filled with messages from Thee.</w:t>
      </w:r>
      <w:r w:rsidRPr="00713C21">
        <w:rPr>
          <w:sz w:val="24"/>
          <w:szCs w:val="24"/>
        </w:rPr>
        <w:br/>
      </w:r>
      <w:r w:rsidRPr="00713C21">
        <w:rPr>
          <w:sz w:val="24"/>
          <w:szCs w:val="24"/>
        </w:rPr>
        <w:lastRenderedPageBreak/>
        <w:t>Take my silver and my gold;</w:t>
      </w:r>
      <w:r w:rsidRPr="00713C21">
        <w:rPr>
          <w:sz w:val="24"/>
          <w:szCs w:val="24"/>
        </w:rPr>
        <w:br/>
        <w:t>Not a mite would I withhold.</w:t>
      </w:r>
      <w:r w:rsidRPr="00713C21">
        <w:rPr>
          <w:sz w:val="24"/>
          <w:szCs w:val="24"/>
        </w:rPr>
        <w:br/>
        <w:t>Not a mite would I withhold.</w:t>
      </w:r>
    </w:p>
    <w:p w14:paraId="22C54FD5" w14:textId="77777777" w:rsidR="00033CE3" w:rsidRPr="00514663" w:rsidRDefault="00033CE3" w:rsidP="00033CE3">
      <w:pPr>
        <w:rPr>
          <w:sz w:val="24"/>
          <w:szCs w:val="24"/>
        </w:rPr>
      </w:pPr>
      <w:r w:rsidRPr="00713C21">
        <w:rPr>
          <w:sz w:val="24"/>
          <w:szCs w:val="24"/>
        </w:rPr>
        <w:t>Take my love, my God, I pour</w:t>
      </w:r>
      <w:r w:rsidRPr="00713C21">
        <w:rPr>
          <w:sz w:val="24"/>
          <w:szCs w:val="24"/>
        </w:rPr>
        <w:br/>
        <w:t>At Thy feet it's treasure store.</w:t>
      </w:r>
      <w:r w:rsidRPr="00713C21">
        <w:rPr>
          <w:sz w:val="24"/>
          <w:szCs w:val="24"/>
        </w:rPr>
        <w:br/>
        <w:t>Take myself, and I will be</w:t>
      </w:r>
      <w:r w:rsidRPr="00713C21">
        <w:rPr>
          <w:sz w:val="24"/>
          <w:szCs w:val="24"/>
        </w:rPr>
        <w:br/>
        <w:t>Ever, only, all for Thee</w:t>
      </w:r>
      <w:r w:rsidRPr="00713C21">
        <w:rPr>
          <w:sz w:val="24"/>
          <w:szCs w:val="24"/>
        </w:rPr>
        <w:br/>
        <w:t>Ever, only, all for thee.</w:t>
      </w:r>
    </w:p>
    <w:p w14:paraId="069473E0" w14:textId="77777777" w:rsidR="00033CE3" w:rsidRPr="00713C21" w:rsidRDefault="00033CE3" w:rsidP="00033CE3">
      <w:pPr>
        <w:rPr>
          <w:sz w:val="24"/>
          <w:szCs w:val="24"/>
        </w:rPr>
      </w:pPr>
    </w:p>
    <w:p w14:paraId="082E1585" w14:textId="77777777" w:rsidR="00033CE3" w:rsidRPr="00713C21" w:rsidRDefault="00033CE3" w:rsidP="00033CE3">
      <w:pPr>
        <w:spacing w:after="0"/>
      </w:pPr>
      <w:r w:rsidRPr="00713C21">
        <w:t>Source: </w:t>
      </w:r>
      <w:proofErr w:type="spellStart"/>
      <w:r w:rsidRPr="00713C21">
        <w:fldChar w:fldCharType="begin"/>
      </w:r>
      <w:r w:rsidRPr="00713C21">
        <w:instrText xml:space="preserve"> HYPERLINK "https://www.musixmatch.com/" </w:instrText>
      </w:r>
      <w:r w:rsidRPr="00713C21">
        <w:fldChar w:fldCharType="separate"/>
      </w:r>
      <w:r w:rsidRPr="00713C21">
        <w:rPr>
          <w:color w:val="0563C1" w:themeColor="hyperlink"/>
          <w:u w:val="single"/>
        </w:rPr>
        <w:t>Musixmatch</w:t>
      </w:r>
      <w:proofErr w:type="spellEnd"/>
      <w:r w:rsidRPr="00713C21">
        <w:fldChar w:fldCharType="end"/>
      </w:r>
    </w:p>
    <w:p w14:paraId="6AFC4B2F" w14:textId="77777777" w:rsidR="00033CE3" w:rsidRDefault="00033CE3" w:rsidP="00033CE3">
      <w:pPr>
        <w:spacing w:after="0"/>
      </w:pPr>
      <w:r w:rsidRPr="00713C21">
        <w:t xml:space="preserve">Songwriters: Henri </w:t>
      </w:r>
      <w:proofErr w:type="spellStart"/>
      <w:r w:rsidRPr="00713C21">
        <w:t>A.c</w:t>
      </w:r>
      <w:proofErr w:type="spellEnd"/>
      <w:r w:rsidRPr="00713C21">
        <w:t xml:space="preserve">. Malan / Frances R </w:t>
      </w:r>
      <w:proofErr w:type="spellStart"/>
      <w:r w:rsidRPr="00713C21">
        <w:t>Havergal</w:t>
      </w:r>
      <w:proofErr w:type="spellEnd"/>
    </w:p>
    <w:p w14:paraId="6BDD28EE" w14:textId="77777777" w:rsidR="00033CE3" w:rsidRDefault="00033CE3" w:rsidP="00033CE3">
      <w:pPr>
        <w:spacing w:after="0"/>
      </w:pPr>
    </w:p>
    <w:p w14:paraId="1E78312B" w14:textId="77777777" w:rsidR="00033CE3" w:rsidRDefault="00BD1D1A" w:rsidP="00033CE3">
      <w:pPr>
        <w:spacing w:after="200" w:line="276" w:lineRule="auto"/>
        <w:rPr>
          <w:sz w:val="20"/>
          <w:szCs w:val="20"/>
        </w:rPr>
      </w:pPr>
      <w:hyperlink r:id="rId4" w:history="1">
        <w:r w:rsidR="00033CE3" w:rsidRPr="00EC7361">
          <w:rPr>
            <w:rStyle w:val="Hyperlink"/>
            <w:sz w:val="20"/>
            <w:szCs w:val="20"/>
          </w:rPr>
          <w:t>https://www.youtube.com/watch?v=lQ93HVuYd5Y</w:t>
        </w:r>
      </w:hyperlink>
    </w:p>
    <w:p w14:paraId="0402F818" w14:textId="77777777" w:rsidR="00033CE3" w:rsidRDefault="00033CE3" w:rsidP="00033CE3">
      <w:pPr>
        <w:spacing w:after="200" w:line="276" w:lineRule="auto"/>
      </w:pPr>
      <w:r>
        <w:rPr>
          <w:b/>
          <w:bCs/>
          <w:sz w:val="24"/>
          <w:szCs w:val="24"/>
          <w:vertAlign w:val="superscript"/>
        </w:rPr>
        <w:t xml:space="preserve">1 </w:t>
      </w:r>
      <w:r>
        <w:t>Matthew 26:36-46, Mark 14:32-42</w:t>
      </w:r>
    </w:p>
    <w:p w14:paraId="00F47069" w14:textId="77777777" w:rsidR="00033CE3" w:rsidRPr="000A7A6E" w:rsidRDefault="00033CE3" w:rsidP="00033CE3">
      <w:pPr>
        <w:spacing w:after="200" w:line="276" w:lineRule="auto"/>
        <w:rPr>
          <w:rFonts w:cstheme="minorHAnsi"/>
          <w:sz w:val="24"/>
          <w:szCs w:val="24"/>
        </w:rPr>
      </w:pPr>
      <w:r w:rsidRPr="00AD0AE9">
        <w:rPr>
          <w:b/>
          <w:bCs/>
          <w:sz w:val="24"/>
          <w:szCs w:val="28"/>
          <w:vertAlign w:val="superscript"/>
        </w:rPr>
        <w:t xml:space="preserve">2 </w:t>
      </w:r>
      <w:r w:rsidRPr="00AD0AE9">
        <w:rPr>
          <w:szCs w:val="24"/>
          <w:u w:val="single"/>
        </w:rPr>
        <w:t>I Stand at the Door and Knock</w:t>
      </w:r>
      <w:r w:rsidRPr="00AD0AE9">
        <w:rPr>
          <w:szCs w:val="24"/>
        </w:rPr>
        <w:t xml:space="preserve"> by Corrie Ten Boom pages 59-61</w:t>
      </w:r>
    </w:p>
    <w:p w14:paraId="638622ED" w14:textId="3C892EC2" w:rsidR="00713C21" w:rsidRPr="00514663" w:rsidRDefault="00713C21" w:rsidP="00713C21">
      <w:pPr>
        <w:rPr>
          <w:sz w:val="24"/>
          <w:szCs w:val="24"/>
        </w:rPr>
      </w:pPr>
      <w:r w:rsidRPr="00713C21">
        <w:rPr>
          <w:sz w:val="24"/>
          <w:szCs w:val="24"/>
        </w:rPr>
        <w:t>s treasure store.</w:t>
      </w:r>
      <w:r w:rsidRPr="00713C21">
        <w:rPr>
          <w:sz w:val="24"/>
          <w:szCs w:val="24"/>
        </w:rPr>
        <w:br/>
        <w:t>Take myself, and I will be</w:t>
      </w:r>
      <w:r w:rsidRPr="00713C21">
        <w:rPr>
          <w:sz w:val="24"/>
          <w:szCs w:val="24"/>
        </w:rPr>
        <w:br/>
        <w:t>Ever, only, all for Thee</w:t>
      </w:r>
      <w:r w:rsidRPr="00713C21">
        <w:rPr>
          <w:sz w:val="24"/>
          <w:szCs w:val="24"/>
        </w:rPr>
        <w:br/>
        <w:t>Ever, only, all for thee.</w:t>
      </w:r>
    </w:p>
    <w:p w14:paraId="250CC70E" w14:textId="77777777" w:rsidR="00CC198D" w:rsidRPr="00713C21" w:rsidRDefault="00CC198D" w:rsidP="00713C21">
      <w:pPr>
        <w:rPr>
          <w:sz w:val="24"/>
          <w:szCs w:val="24"/>
        </w:rPr>
      </w:pPr>
      <w:bookmarkStart w:id="0" w:name="_GoBack"/>
      <w:bookmarkEnd w:id="0"/>
    </w:p>
    <w:sectPr w:rsidR="00CC198D" w:rsidRPr="00713C21" w:rsidSect="0081352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22"/>
    <w:rsid w:val="000151C8"/>
    <w:rsid w:val="00033CE3"/>
    <w:rsid w:val="00040D9B"/>
    <w:rsid w:val="0004123E"/>
    <w:rsid w:val="00056C6E"/>
    <w:rsid w:val="00057A70"/>
    <w:rsid w:val="000914E3"/>
    <w:rsid w:val="000A7A6E"/>
    <w:rsid w:val="000B26DA"/>
    <w:rsid w:val="000E588D"/>
    <w:rsid w:val="000E6A19"/>
    <w:rsid w:val="00133203"/>
    <w:rsid w:val="0017558C"/>
    <w:rsid w:val="001B290D"/>
    <w:rsid w:val="001B4B0A"/>
    <w:rsid w:val="001B580F"/>
    <w:rsid w:val="001D7C84"/>
    <w:rsid w:val="00233010"/>
    <w:rsid w:val="0025027E"/>
    <w:rsid w:val="00276363"/>
    <w:rsid w:val="002E44BA"/>
    <w:rsid w:val="002F4AF9"/>
    <w:rsid w:val="00357EDB"/>
    <w:rsid w:val="0037075A"/>
    <w:rsid w:val="003B56BF"/>
    <w:rsid w:val="00440558"/>
    <w:rsid w:val="004C6836"/>
    <w:rsid w:val="004F4E77"/>
    <w:rsid w:val="004F4E80"/>
    <w:rsid w:val="005046DF"/>
    <w:rsid w:val="00514663"/>
    <w:rsid w:val="0053422F"/>
    <w:rsid w:val="0055059E"/>
    <w:rsid w:val="005816EB"/>
    <w:rsid w:val="00592A39"/>
    <w:rsid w:val="005A53D4"/>
    <w:rsid w:val="005C7CB7"/>
    <w:rsid w:val="00603A98"/>
    <w:rsid w:val="00672A6F"/>
    <w:rsid w:val="00674358"/>
    <w:rsid w:val="00701CB4"/>
    <w:rsid w:val="00713C21"/>
    <w:rsid w:val="00753F3C"/>
    <w:rsid w:val="00754947"/>
    <w:rsid w:val="00792EAA"/>
    <w:rsid w:val="00813522"/>
    <w:rsid w:val="0081705D"/>
    <w:rsid w:val="00891851"/>
    <w:rsid w:val="00895AAA"/>
    <w:rsid w:val="008F4CFD"/>
    <w:rsid w:val="008F6DFB"/>
    <w:rsid w:val="0093161D"/>
    <w:rsid w:val="009773EC"/>
    <w:rsid w:val="009D2077"/>
    <w:rsid w:val="009D2C68"/>
    <w:rsid w:val="00A05066"/>
    <w:rsid w:val="00A327D7"/>
    <w:rsid w:val="00A63D4D"/>
    <w:rsid w:val="00A66EAD"/>
    <w:rsid w:val="00A77A3C"/>
    <w:rsid w:val="00AB03A0"/>
    <w:rsid w:val="00AD0AE9"/>
    <w:rsid w:val="00B26DF1"/>
    <w:rsid w:val="00B94A68"/>
    <w:rsid w:val="00BD1D1A"/>
    <w:rsid w:val="00BF118E"/>
    <w:rsid w:val="00BF76BB"/>
    <w:rsid w:val="00C0651E"/>
    <w:rsid w:val="00C35F57"/>
    <w:rsid w:val="00C54FCB"/>
    <w:rsid w:val="00C74428"/>
    <w:rsid w:val="00C9035F"/>
    <w:rsid w:val="00C94F57"/>
    <w:rsid w:val="00C96273"/>
    <w:rsid w:val="00CB02F4"/>
    <w:rsid w:val="00CC198D"/>
    <w:rsid w:val="00CE347C"/>
    <w:rsid w:val="00CE3DE2"/>
    <w:rsid w:val="00D77472"/>
    <w:rsid w:val="00DC4235"/>
    <w:rsid w:val="00DC7F18"/>
    <w:rsid w:val="00DF07E0"/>
    <w:rsid w:val="00E22C36"/>
    <w:rsid w:val="00E57D8A"/>
    <w:rsid w:val="00E86794"/>
    <w:rsid w:val="00EC7361"/>
    <w:rsid w:val="00EE3561"/>
    <w:rsid w:val="00EF229F"/>
    <w:rsid w:val="00EF688C"/>
    <w:rsid w:val="00F90988"/>
    <w:rsid w:val="00FA7A07"/>
    <w:rsid w:val="00FB00F1"/>
    <w:rsid w:val="00FF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C0EC"/>
  <w15:chartTrackingRefBased/>
  <w15:docId w15:val="{4E977E3A-129B-4FD4-B47A-6A8F5BA0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273"/>
    <w:rPr>
      <w:color w:val="0000FF"/>
      <w:u w:val="single"/>
    </w:rPr>
  </w:style>
  <w:style w:type="character" w:styleId="UnresolvedMention">
    <w:name w:val="Unresolved Mention"/>
    <w:basedOn w:val="DefaultParagraphFont"/>
    <w:uiPriority w:val="99"/>
    <w:semiHidden/>
    <w:unhideWhenUsed/>
    <w:rsid w:val="000E5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96762">
      <w:bodyDiv w:val="1"/>
      <w:marLeft w:val="0"/>
      <w:marRight w:val="0"/>
      <w:marTop w:val="0"/>
      <w:marBottom w:val="0"/>
      <w:divBdr>
        <w:top w:val="none" w:sz="0" w:space="0" w:color="auto"/>
        <w:left w:val="none" w:sz="0" w:space="0" w:color="auto"/>
        <w:bottom w:val="none" w:sz="0" w:space="0" w:color="auto"/>
        <w:right w:val="none" w:sz="0" w:space="0" w:color="auto"/>
      </w:divBdr>
    </w:div>
    <w:div w:id="16454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Q93HVuYd5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LeFevre</dc:creator>
  <cp:keywords/>
  <dc:description/>
  <cp:lastModifiedBy>Kimberly Ball</cp:lastModifiedBy>
  <cp:revision>3</cp:revision>
  <dcterms:created xsi:type="dcterms:W3CDTF">2020-04-08T12:00:00Z</dcterms:created>
  <dcterms:modified xsi:type="dcterms:W3CDTF">2020-04-08T12:03:00Z</dcterms:modified>
</cp:coreProperties>
</file>